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3F5B6" w14:textId="77777777" w:rsidR="001C058B" w:rsidRPr="001C058B" w:rsidRDefault="001C058B" w:rsidP="001C058B">
      <w:pPr>
        <w:spacing w:after="0"/>
        <w:jc w:val="center"/>
        <w:rPr>
          <w:rFonts w:ascii="Times New Roman" w:hAnsi="Times New Roman"/>
          <w:b/>
        </w:rPr>
      </w:pPr>
      <w:r w:rsidRPr="001C058B">
        <w:rPr>
          <w:rFonts w:ascii="Times New Roman" w:hAnsi="Times New Roman"/>
          <w:b/>
        </w:rPr>
        <w:t>Информация</w:t>
      </w:r>
    </w:p>
    <w:p w14:paraId="73C5F50C" w14:textId="77777777" w:rsidR="001C058B" w:rsidRDefault="001C058B" w:rsidP="001C058B">
      <w:pPr>
        <w:spacing w:after="0"/>
        <w:jc w:val="center"/>
        <w:rPr>
          <w:rFonts w:ascii="Times New Roman" w:hAnsi="Times New Roman"/>
          <w:b/>
        </w:rPr>
      </w:pPr>
      <w:r w:rsidRPr="001C058B">
        <w:rPr>
          <w:rFonts w:ascii="Times New Roman" w:hAnsi="Times New Roman"/>
          <w:b/>
        </w:rPr>
        <w:t>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</w:t>
      </w:r>
    </w:p>
    <w:p w14:paraId="5FADBCCD" w14:textId="19ADAAA6" w:rsidR="001C058B" w:rsidRDefault="001C058B" w:rsidP="001C058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МКД:</w:t>
      </w:r>
    </w:p>
    <w:p w14:paraId="4655E1EB" w14:textId="00A9A7BB" w:rsidR="001C058B" w:rsidRDefault="007222AA" w:rsidP="001C058B">
      <w:p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Пер</w:t>
      </w:r>
      <w:proofErr w:type="gramStart"/>
      <w:r>
        <w:rPr>
          <w:rFonts w:ascii="Times New Roman" w:hAnsi="Times New Roman"/>
          <w:b/>
        </w:rPr>
        <w:t>.У</w:t>
      </w:r>
      <w:proofErr w:type="gramEnd"/>
      <w:r>
        <w:rPr>
          <w:rFonts w:ascii="Times New Roman" w:hAnsi="Times New Roman"/>
          <w:b/>
        </w:rPr>
        <w:t>чебный</w:t>
      </w:r>
      <w:proofErr w:type="spellEnd"/>
      <w:r>
        <w:rPr>
          <w:rFonts w:ascii="Times New Roman" w:hAnsi="Times New Roman"/>
          <w:b/>
        </w:rPr>
        <w:t xml:space="preserve">, д.10, корп.1, </w:t>
      </w:r>
      <w:proofErr w:type="spellStart"/>
      <w:r>
        <w:rPr>
          <w:rFonts w:ascii="Times New Roman" w:hAnsi="Times New Roman"/>
          <w:b/>
        </w:rPr>
        <w:t>лит.А</w:t>
      </w:r>
      <w:proofErr w:type="spellEnd"/>
    </w:p>
    <w:p w14:paraId="70D39936" w14:textId="0DA12D42" w:rsidR="007222AA" w:rsidRDefault="007222AA" w:rsidP="001C058B">
      <w:p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Пер</w:t>
      </w:r>
      <w:proofErr w:type="gramStart"/>
      <w:r>
        <w:rPr>
          <w:rFonts w:ascii="Times New Roman" w:hAnsi="Times New Roman"/>
          <w:b/>
        </w:rPr>
        <w:t>.У</w:t>
      </w:r>
      <w:proofErr w:type="gramEnd"/>
      <w:r>
        <w:rPr>
          <w:rFonts w:ascii="Times New Roman" w:hAnsi="Times New Roman"/>
          <w:b/>
        </w:rPr>
        <w:t>чебный</w:t>
      </w:r>
      <w:proofErr w:type="spellEnd"/>
      <w:r>
        <w:rPr>
          <w:rFonts w:ascii="Times New Roman" w:hAnsi="Times New Roman"/>
          <w:b/>
        </w:rPr>
        <w:t>, д.10, корп.2</w:t>
      </w:r>
      <w:r w:rsidRPr="007222AA">
        <w:rPr>
          <w:rFonts w:ascii="Times New Roman" w:hAnsi="Times New Roman"/>
          <w:b/>
        </w:rPr>
        <w:t xml:space="preserve">, </w:t>
      </w:r>
      <w:proofErr w:type="spellStart"/>
      <w:r w:rsidRPr="007222AA">
        <w:rPr>
          <w:rFonts w:ascii="Times New Roman" w:hAnsi="Times New Roman"/>
          <w:b/>
        </w:rPr>
        <w:t>лит.А</w:t>
      </w:r>
      <w:proofErr w:type="spellEnd"/>
    </w:p>
    <w:p w14:paraId="306B7CC8" w14:textId="661AB069" w:rsidR="007222AA" w:rsidRDefault="007222AA" w:rsidP="001C058B">
      <w:p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Пер</w:t>
      </w:r>
      <w:proofErr w:type="gramStart"/>
      <w:r>
        <w:rPr>
          <w:rFonts w:ascii="Times New Roman" w:hAnsi="Times New Roman"/>
          <w:b/>
        </w:rPr>
        <w:t>.У</w:t>
      </w:r>
      <w:proofErr w:type="gramEnd"/>
      <w:r>
        <w:rPr>
          <w:rFonts w:ascii="Times New Roman" w:hAnsi="Times New Roman"/>
          <w:b/>
        </w:rPr>
        <w:t>чебный</w:t>
      </w:r>
      <w:proofErr w:type="spellEnd"/>
      <w:r>
        <w:rPr>
          <w:rFonts w:ascii="Times New Roman" w:hAnsi="Times New Roman"/>
          <w:b/>
        </w:rPr>
        <w:t>, д.10, корп.3</w:t>
      </w:r>
      <w:r w:rsidRPr="007222AA">
        <w:rPr>
          <w:rFonts w:ascii="Times New Roman" w:hAnsi="Times New Roman"/>
          <w:b/>
        </w:rPr>
        <w:t xml:space="preserve">, </w:t>
      </w:r>
      <w:proofErr w:type="spellStart"/>
      <w:r w:rsidRPr="007222AA">
        <w:rPr>
          <w:rFonts w:ascii="Times New Roman" w:hAnsi="Times New Roman"/>
          <w:b/>
        </w:rPr>
        <w:t>лит.А</w:t>
      </w:r>
      <w:proofErr w:type="spellEnd"/>
    </w:p>
    <w:p w14:paraId="28A412B8" w14:textId="3CFE3C7D" w:rsidR="007222AA" w:rsidRDefault="007222AA" w:rsidP="001C058B">
      <w:p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Пер</w:t>
      </w:r>
      <w:proofErr w:type="gramStart"/>
      <w:r>
        <w:rPr>
          <w:rFonts w:ascii="Times New Roman" w:hAnsi="Times New Roman"/>
          <w:b/>
        </w:rPr>
        <w:t>.У</w:t>
      </w:r>
      <w:proofErr w:type="gramEnd"/>
      <w:r>
        <w:rPr>
          <w:rFonts w:ascii="Times New Roman" w:hAnsi="Times New Roman"/>
          <w:b/>
        </w:rPr>
        <w:t>чебный</w:t>
      </w:r>
      <w:proofErr w:type="spellEnd"/>
      <w:r>
        <w:rPr>
          <w:rFonts w:ascii="Times New Roman" w:hAnsi="Times New Roman"/>
          <w:b/>
        </w:rPr>
        <w:t>, д.10, корп.4</w:t>
      </w:r>
      <w:r w:rsidRPr="007222AA">
        <w:rPr>
          <w:rFonts w:ascii="Times New Roman" w:hAnsi="Times New Roman"/>
          <w:b/>
        </w:rPr>
        <w:t xml:space="preserve">, </w:t>
      </w:r>
      <w:proofErr w:type="spellStart"/>
      <w:r w:rsidRPr="007222AA">
        <w:rPr>
          <w:rFonts w:ascii="Times New Roman" w:hAnsi="Times New Roman"/>
          <w:b/>
        </w:rPr>
        <w:t>лит.А</w:t>
      </w:r>
      <w:proofErr w:type="spellEnd"/>
    </w:p>
    <w:p w14:paraId="15EA3490" w14:textId="24F7D092" w:rsidR="007222AA" w:rsidRDefault="007222AA" w:rsidP="001C058B">
      <w:p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Пер</w:t>
      </w:r>
      <w:proofErr w:type="gramStart"/>
      <w:r>
        <w:rPr>
          <w:rFonts w:ascii="Times New Roman" w:hAnsi="Times New Roman"/>
          <w:b/>
        </w:rPr>
        <w:t>.У</w:t>
      </w:r>
      <w:proofErr w:type="gramEnd"/>
      <w:r>
        <w:rPr>
          <w:rFonts w:ascii="Times New Roman" w:hAnsi="Times New Roman"/>
          <w:b/>
        </w:rPr>
        <w:t>чебный</w:t>
      </w:r>
      <w:proofErr w:type="spellEnd"/>
      <w:r>
        <w:rPr>
          <w:rFonts w:ascii="Times New Roman" w:hAnsi="Times New Roman"/>
          <w:b/>
        </w:rPr>
        <w:t>, д.12, корп.2</w:t>
      </w:r>
      <w:r w:rsidRPr="007222AA">
        <w:rPr>
          <w:rFonts w:ascii="Times New Roman" w:hAnsi="Times New Roman"/>
          <w:b/>
        </w:rPr>
        <w:t xml:space="preserve">, </w:t>
      </w:r>
      <w:proofErr w:type="spellStart"/>
      <w:r w:rsidRPr="007222AA">
        <w:rPr>
          <w:rFonts w:ascii="Times New Roman" w:hAnsi="Times New Roman"/>
          <w:b/>
        </w:rPr>
        <w:t>лит.А</w:t>
      </w:r>
      <w:proofErr w:type="spellEnd"/>
    </w:p>
    <w:p w14:paraId="5209330D" w14:textId="2ED5F351" w:rsidR="007222AA" w:rsidRDefault="007222AA" w:rsidP="001C058B">
      <w:p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Ул</w:t>
      </w:r>
      <w:proofErr w:type="gramStart"/>
      <w:r>
        <w:rPr>
          <w:rFonts w:ascii="Times New Roman" w:hAnsi="Times New Roman"/>
          <w:b/>
        </w:rPr>
        <w:t>.С</w:t>
      </w:r>
      <w:proofErr w:type="gramEnd"/>
      <w:r>
        <w:rPr>
          <w:rFonts w:ascii="Times New Roman" w:hAnsi="Times New Roman"/>
          <w:b/>
        </w:rPr>
        <w:t>икейроса</w:t>
      </w:r>
      <w:proofErr w:type="spellEnd"/>
      <w:r>
        <w:rPr>
          <w:rFonts w:ascii="Times New Roman" w:hAnsi="Times New Roman"/>
          <w:b/>
        </w:rPr>
        <w:t xml:space="preserve">, д.2, </w:t>
      </w:r>
      <w:proofErr w:type="spellStart"/>
      <w:r>
        <w:rPr>
          <w:rFonts w:ascii="Times New Roman" w:hAnsi="Times New Roman"/>
          <w:b/>
        </w:rPr>
        <w:t>лит.А</w:t>
      </w:r>
      <w:proofErr w:type="spellEnd"/>
    </w:p>
    <w:p w14:paraId="2F807D5C" w14:textId="3E8A1F0B" w:rsidR="007222AA" w:rsidRDefault="007222AA" w:rsidP="001C058B">
      <w:p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Ул</w:t>
      </w:r>
      <w:proofErr w:type="gramStart"/>
      <w:r>
        <w:rPr>
          <w:rFonts w:ascii="Times New Roman" w:hAnsi="Times New Roman"/>
          <w:b/>
        </w:rPr>
        <w:t>.С</w:t>
      </w:r>
      <w:proofErr w:type="gramEnd"/>
      <w:r>
        <w:rPr>
          <w:rFonts w:ascii="Times New Roman" w:hAnsi="Times New Roman"/>
          <w:b/>
        </w:rPr>
        <w:t>икейроса</w:t>
      </w:r>
      <w:proofErr w:type="spellEnd"/>
      <w:r>
        <w:rPr>
          <w:rFonts w:ascii="Times New Roman" w:hAnsi="Times New Roman"/>
          <w:b/>
        </w:rPr>
        <w:t>, д.4</w:t>
      </w:r>
      <w:r w:rsidRPr="007222AA">
        <w:rPr>
          <w:rFonts w:ascii="Times New Roman" w:hAnsi="Times New Roman"/>
          <w:b/>
        </w:rPr>
        <w:t xml:space="preserve">, </w:t>
      </w:r>
      <w:proofErr w:type="spellStart"/>
      <w:r w:rsidRPr="007222AA">
        <w:rPr>
          <w:rFonts w:ascii="Times New Roman" w:hAnsi="Times New Roman"/>
          <w:b/>
        </w:rPr>
        <w:t>лит.А</w:t>
      </w:r>
      <w:proofErr w:type="spellEnd"/>
    </w:p>
    <w:p w14:paraId="2ACCEB24" w14:textId="31408440" w:rsidR="007222AA" w:rsidRDefault="007222AA" w:rsidP="001C058B">
      <w:p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Ул</w:t>
      </w:r>
      <w:proofErr w:type="gramStart"/>
      <w:r>
        <w:rPr>
          <w:rFonts w:ascii="Times New Roman" w:hAnsi="Times New Roman"/>
          <w:b/>
        </w:rPr>
        <w:t>.С</w:t>
      </w:r>
      <w:proofErr w:type="gramEnd"/>
      <w:r>
        <w:rPr>
          <w:rFonts w:ascii="Times New Roman" w:hAnsi="Times New Roman"/>
          <w:b/>
        </w:rPr>
        <w:t>икейроса</w:t>
      </w:r>
      <w:proofErr w:type="spellEnd"/>
      <w:r>
        <w:rPr>
          <w:rFonts w:ascii="Times New Roman" w:hAnsi="Times New Roman"/>
          <w:b/>
        </w:rPr>
        <w:t>, д.6</w:t>
      </w:r>
      <w:r w:rsidRPr="007222AA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корп.1, </w:t>
      </w:r>
      <w:proofErr w:type="spellStart"/>
      <w:r w:rsidRPr="007222AA">
        <w:rPr>
          <w:rFonts w:ascii="Times New Roman" w:hAnsi="Times New Roman"/>
          <w:b/>
        </w:rPr>
        <w:t>лит.А</w:t>
      </w:r>
      <w:proofErr w:type="spellEnd"/>
    </w:p>
    <w:p w14:paraId="131E5FFF" w14:textId="3434A9BC" w:rsidR="007222AA" w:rsidRDefault="007222AA" w:rsidP="001C058B">
      <w:p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Ул</w:t>
      </w:r>
      <w:proofErr w:type="gramStart"/>
      <w:r>
        <w:rPr>
          <w:rFonts w:ascii="Times New Roman" w:hAnsi="Times New Roman"/>
          <w:b/>
        </w:rPr>
        <w:t>.Е</w:t>
      </w:r>
      <w:proofErr w:type="gramEnd"/>
      <w:r>
        <w:rPr>
          <w:rFonts w:ascii="Times New Roman" w:hAnsi="Times New Roman"/>
          <w:b/>
        </w:rPr>
        <w:t>сенина</w:t>
      </w:r>
      <w:proofErr w:type="spellEnd"/>
      <w:r>
        <w:rPr>
          <w:rFonts w:ascii="Times New Roman" w:hAnsi="Times New Roman"/>
          <w:b/>
        </w:rPr>
        <w:t xml:space="preserve">, д.8, корп.1, </w:t>
      </w:r>
      <w:proofErr w:type="spellStart"/>
      <w:r>
        <w:rPr>
          <w:rFonts w:ascii="Times New Roman" w:hAnsi="Times New Roman"/>
          <w:b/>
        </w:rPr>
        <w:t>лит.А</w:t>
      </w:r>
      <w:proofErr w:type="spellEnd"/>
    </w:p>
    <w:p w14:paraId="0A77E263" w14:textId="16D5692D" w:rsidR="007222AA" w:rsidRDefault="007222AA" w:rsidP="001C058B">
      <w:p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Ул</w:t>
      </w:r>
      <w:proofErr w:type="gramStart"/>
      <w:r>
        <w:rPr>
          <w:rFonts w:ascii="Times New Roman" w:hAnsi="Times New Roman"/>
          <w:b/>
        </w:rPr>
        <w:t>.Е</w:t>
      </w:r>
      <w:proofErr w:type="gramEnd"/>
      <w:r>
        <w:rPr>
          <w:rFonts w:ascii="Times New Roman" w:hAnsi="Times New Roman"/>
          <w:b/>
        </w:rPr>
        <w:t>сенина</w:t>
      </w:r>
      <w:proofErr w:type="spellEnd"/>
      <w:r>
        <w:rPr>
          <w:rFonts w:ascii="Times New Roman" w:hAnsi="Times New Roman"/>
          <w:b/>
        </w:rPr>
        <w:t>, д.12</w:t>
      </w:r>
      <w:r w:rsidRPr="007222AA">
        <w:rPr>
          <w:rFonts w:ascii="Times New Roman" w:hAnsi="Times New Roman"/>
          <w:b/>
        </w:rPr>
        <w:t xml:space="preserve">, корп.1, </w:t>
      </w:r>
      <w:proofErr w:type="spellStart"/>
      <w:r w:rsidRPr="007222AA">
        <w:rPr>
          <w:rFonts w:ascii="Times New Roman" w:hAnsi="Times New Roman"/>
          <w:b/>
        </w:rPr>
        <w:t>лит.А</w:t>
      </w:r>
      <w:proofErr w:type="spellEnd"/>
    </w:p>
    <w:p w14:paraId="22C22B96" w14:textId="224B0871" w:rsidR="007222AA" w:rsidRDefault="007222AA" w:rsidP="001C058B">
      <w:p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Ул</w:t>
      </w:r>
      <w:proofErr w:type="gramStart"/>
      <w:r>
        <w:rPr>
          <w:rFonts w:ascii="Times New Roman" w:hAnsi="Times New Roman"/>
          <w:b/>
        </w:rPr>
        <w:t>.Е</w:t>
      </w:r>
      <w:proofErr w:type="gramEnd"/>
      <w:r>
        <w:rPr>
          <w:rFonts w:ascii="Times New Roman" w:hAnsi="Times New Roman"/>
          <w:b/>
        </w:rPr>
        <w:t>сенина</w:t>
      </w:r>
      <w:proofErr w:type="spellEnd"/>
      <w:r>
        <w:rPr>
          <w:rFonts w:ascii="Times New Roman" w:hAnsi="Times New Roman"/>
          <w:b/>
        </w:rPr>
        <w:t>, д.14</w:t>
      </w:r>
      <w:r w:rsidRPr="007222AA">
        <w:rPr>
          <w:rFonts w:ascii="Times New Roman" w:hAnsi="Times New Roman"/>
          <w:b/>
        </w:rPr>
        <w:t>, корп.</w:t>
      </w:r>
      <w:r>
        <w:rPr>
          <w:rFonts w:ascii="Times New Roman" w:hAnsi="Times New Roman"/>
          <w:b/>
        </w:rPr>
        <w:t>2</w:t>
      </w:r>
      <w:r w:rsidRPr="007222AA">
        <w:rPr>
          <w:rFonts w:ascii="Times New Roman" w:hAnsi="Times New Roman"/>
          <w:b/>
        </w:rPr>
        <w:t xml:space="preserve">, </w:t>
      </w:r>
      <w:proofErr w:type="spellStart"/>
      <w:r w:rsidRPr="007222AA">
        <w:rPr>
          <w:rFonts w:ascii="Times New Roman" w:hAnsi="Times New Roman"/>
          <w:b/>
        </w:rPr>
        <w:t>лит.А</w:t>
      </w:r>
      <w:proofErr w:type="spellEnd"/>
    </w:p>
    <w:p w14:paraId="338FA1D5" w14:textId="77777777" w:rsidR="007222AA" w:rsidRDefault="007222AA" w:rsidP="001C058B">
      <w:pPr>
        <w:spacing w:after="0"/>
        <w:rPr>
          <w:rFonts w:ascii="Times New Roman" w:hAnsi="Times New Roman"/>
          <w:b/>
        </w:rPr>
      </w:pPr>
      <w:bookmarkStart w:id="0" w:name="_GoBack"/>
      <w:bookmarkEnd w:id="0"/>
    </w:p>
    <w:p w14:paraId="5B7B969F" w14:textId="77777777" w:rsidR="0025319B" w:rsidRPr="0025319B" w:rsidRDefault="0025319B" w:rsidP="0025319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Содержание  жилья</w:t>
      </w:r>
    </w:p>
    <w:p w14:paraId="2F4E398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 xml:space="preserve">В перечень работ по содержанию жилья входят следующие виды работ: </w:t>
      </w:r>
    </w:p>
    <w:p w14:paraId="67022C8F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- техническое обслуживание внутридомового инженерного оборудования и инженерных  сетей общего пользования дома</w:t>
      </w:r>
      <w:r w:rsidRPr="0025319B">
        <w:rPr>
          <w:rFonts w:ascii="Times New Roman" w:hAnsi="Times New Roman"/>
          <w:sz w:val="20"/>
          <w:szCs w:val="20"/>
        </w:rPr>
        <w:t>:</w:t>
      </w:r>
    </w:p>
    <w:p w14:paraId="59746A73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а) центральное отопление:</w:t>
      </w:r>
    </w:p>
    <w:p w14:paraId="6224AB52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консервация и </w:t>
      </w:r>
      <w:proofErr w:type="spellStart"/>
      <w:r w:rsidRPr="0025319B">
        <w:rPr>
          <w:rFonts w:ascii="Times New Roman" w:hAnsi="Times New Roman"/>
          <w:sz w:val="20"/>
          <w:szCs w:val="20"/>
        </w:rPr>
        <w:t>расконсервация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систем центрального отопления;</w:t>
      </w:r>
    </w:p>
    <w:p w14:paraId="33CD580F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регулировка кранов, вентилей и задвижек в технических  помещениях и элеваторных узлах;</w:t>
      </w:r>
    </w:p>
    <w:p w14:paraId="67B8072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регулировка и набивка сальников;</w:t>
      </w:r>
    </w:p>
    <w:p w14:paraId="19F8070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уплотнение сгонов, их ремонт и замена;</w:t>
      </w:r>
    </w:p>
    <w:p w14:paraId="5B31EAB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очистка от накипи запорной арматуры;</w:t>
      </w:r>
    </w:p>
    <w:p w14:paraId="250716AD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испытание систем центрального отопления;</w:t>
      </w:r>
    </w:p>
    <w:p w14:paraId="1BFD9F4D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отключение радиаторов при их течи;</w:t>
      </w:r>
    </w:p>
    <w:p w14:paraId="6BD5062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очистка грязевиков воздухосборников, вантузов;</w:t>
      </w:r>
    </w:p>
    <w:p w14:paraId="6659839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промывка системы центрального отопления и горячего водоснабжения гидравлическим и</w:t>
      </w:r>
    </w:p>
    <w:p w14:paraId="131B3E03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гидропневматическим способом; </w:t>
      </w:r>
    </w:p>
    <w:p w14:paraId="1726A500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слив воды и наполнение водой системы отопления;</w:t>
      </w:r>
    </w:p>
    <w:p w14:paraId="4094B569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ликвидация воздушных пробок;</w:t>
      </w:r>
    </w:p>
    <w:p w14:paraId="240050C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 бандажей на трубопроводе;</w:t>
      </w:r>
    </w:p>
    <w:p w14:paraId="3B273DF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смена небольших участков трубопровода (до 2 метров);</w:t>
      </w:r>
    </w:p>
    <w:p w14:paraId="6B808FC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выполнение сварочных работ при ремонте или замене участка трубопровода;</w:t>
      </w:r>
    </w:p>
    <w:p w14:paraId="3E19CDB1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ремонт и замена аварийно-поврежденной запорной арматуры;</w:t>
      </w:r>
    </w:p>
    <w:p w14:paraId="7EF4E2E1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отключение стояков на отдельных участках трубопроводов, опорожнение отключенных</w:t>
      </w:r>
    </w:p>
    <w:p w14:paraId="13B0BAF1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участков систем центрального отопления и обратное наполнение их с пуском системы после устранения неисправности.</w:t>
      </w:r>
    </w:p>
    <w:p w14:paraId="7E0063E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утепление трубопроводов в  технических помещениях.</w:t>
      </w:r>
    </w:p>
    <w:p w14:paraId="700653A9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C46F3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б) водопровод и канализация, горячее водоснабжение:</w:t>
      </w:r>
    </w:p>
    <w:p w14:paraId="33EB24FD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смена прокладок и набивка сальников в водопроводных и вентильных кранах в технических подпольях, помещениях элеваторных узлов; </w:t>
      </w:r>
    </w:p>
    <w:p w14:paraId="5EF6C47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уплотнение сгонов их ремонт и замена;</w:t>
      </w:r>
    </w:p>
    <w:p w14:paraId="3BDCF3A9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регулировка смывных бачков в технических помещениях;</w:t>
      </w:r>
    </w:p>
    <w:p w14:paraId="267C64B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промывка трубопроводов горячего и холодного водоснабжения;</w:t>
      </w:r>
    </w:p>
    <w:p w14:paraId="0D30EE3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временная заделка свищей  и трещин, </w:t>
      </w:r>
      <w:proofErr w:type="spellStart"/>
      <w:r w:rsidRPr="0025319B">
        <w:rPr>
          <w:rFonts w:ascii="Times New Roman" w:hAnsi="Times New Roman"/>
          <w:sz w:val="20"/>
          <w:szCs w:val="20"/>
        </w:rPr>
        <w:t>зачеканка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раструбов на внутренних трубопроводах и стояках;</w:t>
      </w:r>
    </w:p>
    <w:p w14:paraId="29307C9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утепление трубопроводов;</w:t>
      </w:r>
    </w:p>
    <w:p w14:paraId="442986CD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проверка исправности канализационной вытяжки;</w:t>
      </w:r>
    </w:p>
    <w:p w14:paraId="0825324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прочистка канализационных стояков;</w:t>
      </w:r>
    </w:p>
    <w:p w14:paraId="160786E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устранение течи санитарно-технических приборов в технических  помещениях и элеваторных узлов;</w:t>
      </w:r>
    </w:p>
    <w:p w14:paraId="39CFC222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ликвидация засора канализационных труб «лежаков» до первого колодца;</w:t>
      </w:r>
    </w:p>
    <w:p w14:paraId="7257673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неисправных сифонов и небольших участков трубопроводов (до 2 метров), связанная  с устранением засоров или течи;</w:t>
      </w:r>
    </w:p>
    <w:p w14:paraId="1E20AE03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откачка воды из подвалов при ликвидации аварий; </w:t>
      </w:r>
    </w:p>
    <w:p w14:paraId="66C05F90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вскрытие полов, пробивка отверстий  и борозд над скрытыми трубопроводами;</w:t>
      </w:r>
    </w:p>
    <w:p w14:paraId="7D1EF32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отключение стояков на отдельных участках трубопроводов, опорожнение отключенных участков.</w:t>
      </w:r>
    </w:p>
    <w:p w14:paraId="2763D35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AFDA9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в) техническое обслуживание электрооборудования:</w:t>
      </w:r>
    </w:p>
    <w:p w14:paraId="6462BEB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плафонов и ослабленных участков наружной электропроводки;</w:t>
      </w:r>
    </w:p>
    <w:p w14:paraId="3B3B016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lastRenderedPageBreak/>
        <w:t>-  прочистка клемм и соединений в групповых щитах и распределительных шкафах;</w:t>
      </w:r>
    </w:p>
    <w:p w14:paraId="61B138C9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проверка заземления </w:t>
      </w:r>
      <w:proofErr w:type="spellStart"/>
      <w:r w:rsidRPr="0025319B">
        <w:rPr>
          <w:rFonts w:ascii="Times New Roman" w:hAnsi="Times New Roman"/>
          <w:sz w:val="20"/>
          <w:szCs w:val="20"/>
        </w:rPr>
        <w:t>электрокабелей</w:t>
      </w:r>
      <w:proofErr w:type="spellEnd"/>
      <w:r w:rsidRPr="0025319B">
        <w:rPr>
          <w:rFonts w:ascii="Times New Roman" w:hAnsi="Times New Roman"/>
          <w:sz w:val="20"/>
          <w:szCs w:val="20"/>
        </w:rPr>
        <w:t>;</w:t>
      </w:r>
    </w:p>
    <w:p w14:paraId="66DC609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перегоревших лампочек;</w:t>
      </w:r>
    </w:p>
    <w:p w14:paraId="2F727E70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ремонт запирающих устройств и закрытие на замки групповых щитков и распределительных  шкафов;</w:t>
      </w:r>
    </w:p>
    <w:p w14:paraId="566952A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снятие показаний групповых электросчетчиков;</w:t>
      </w:r>
    </w:p>
    <w:p w14:paraId="21947A7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проверка заземления оборудования;</w:t>
      </w:r>
    </w:p>
    <w:p w14:paraId="582B81C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неисправных участков электрической сети;</w:t>
      </w:r>
    </w:p>
    <w:p w14:paraId="181F4308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электрощитах;</w:t>
      </w:r>
    </w:p>
    <w:p w14:paraId="025B4E2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ремонт электрощитов (замена шпилек, подтяжка и зачистка контактов), включение и замена вышедших из строя автоматов электрозащиты и пакетных переключателей;</w:t>
      </w:r>
    </w:p>
    <w:p w14:paraId="03D28D4F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-замена плавких вставок в электрощитах.</w:t>
      </w:r>
    </w:p>
    <w:p w14:paraId="3F83C05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7642E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г)- техническое обслуживание конструктивных элементов зданий:</w:t>
      </w:r>
    </w:p>
    <w:p w14:paraId="1FF268A6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5319B">
        <w:rPr>
          <w:rFonts w:ascii="Times New Roman" w:hAnsi="Times New Roman"/>
          <w:bCs/>
          <w:sz w:val="20"/>
          <w:szCs w:val="20"/>
        </w:rPr>
        <w:t>г.1.  стены и фасады:</w:t>
      </w:r>
    </w:p>
    <w:p w14:paraId="31A5670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отбивка отслоившейся отделки наружной поверхности стен (штукатурки, облицовочной плитки) представляющих опасность;</w:t>
      </w:r>
    </w:p>
    <w:p w14:paraId="316E05E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козырьков, ограждений и перил крылец;</w:t>
      </w:r>
    </w:p>
    <w:p w14:paraId="64E65081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AB44E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г.2.  крыши и водосточные системы:</w:t>
      </w:r>
    </w:p>
    <w:p w14:paraId="2F7FE65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мусора и грязи с кровли;</w:t>
      </w:r>
    </w:p>
    <w:p w14:paraId="58B40133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удаление снега и наледи с кровель;</w:t>
      </w:r>
    </w:p>
    <w:p w14:paraId="0C9EF5D2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оголовков , вентиляционных труб и металлических покрытий парапета;</w:t>
      </w:r>
    </w:p>
    <w:p w14:paraId="4949292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защитной решетки водоприемной воронки;</w:t>
      </w:r>
    </w:p>
    <w:p w14:paraId="16BD3316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прочистка водоприемной воронки внутреннего водостока;</w:t>
      </w:r>
    </w:p>
    <w:p w14:paraId="735D8C03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прочистка внутреннего  водостока от засорения;</w:t>
      </w:r>
    </w:p>
    <w:p w14:paraId="66D131B2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закрытие слуховых окон, люков и входов на чердак;</w:t>
      </w:r>
    </w:p>
    <w:p w14:paraId="026C5501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рядовых звеньев, водопроводных воронок, колен;</w:t>
      </w:r>
    </w:p>
    <w:p w14:paraId="1105CAF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промазка кровельных фальцев и образовавшихся свищей мастиками, </w:t>
      </w:r>
      <w:proofErr w:type="spellStart"/>
      <w:r w:rsidRPr="0025319B">
        <w:rPr>
          <w:rFonts w:ascii="Times New Roman" w:hAnsi="Times New Roman"/>
          <w:sz w:val="20"/>
          <w:szCs w:val="20"/>
        </w:rPr>
        <w:t>герметиком</w:t>
      </w:r>
      <w:proofErr w:type="spellEnd"/>
      <w:r w:rsidRPr="0025319B">
        <w:rPr>
          <w:rFonts w:ascii="Times New Roman" w:hAnsi="Times New Roman"/>
          <w:sz w:val="20"/>
          <w:szCs w:val="20"/>
        </w:rPr>
        <w:t>;</w:t>
      </w:r>
    </w:p>
    <w:p w14:paraId="26479FF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проверка исправности оголовок вентиляционных каналов с регистрацией результатов в журнале;</w:t>
      </w:r>
    </w:p>
    <w:p w14:paraId="24D1002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25319B">
        <w:rPr>
          <w:rFonts w:ascii="Times New Roman" w:hAnsi="Times New Roman"/>
          <w:sz w:val="20"/>
          <w:szCs w:val="20"/>
        </w:rPr>
        <w:t>антисептирование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25319B">
        <w:rPr>
          <w:rFonts w:ascii="Times New Roman" w:hAnsi="Times New Roman"/>
          <w:sz w:val="20"/>
          <w:szCs w:val="20"/>
        </w:rPr>
        <w:t>антипирирование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деревянных конструкций.</w:t>
      </w:r>
    </w:p>
    <w:p w14:paraId="0100ADB2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21435FF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5319B">
        <w:rPr>
          <w:rFonts w:ascii="Times New Roman" w:hAnsi="Times New Roman"/>
          <w:bCs/>
          <w:sz w:val="20"/>
          <w:szCs w:val="20"/>
        </w:rPr>
        <w:t>г.3.  оконные и дверные заполнения:</w:t>
      </w:r>
    </w:p>
    <w:p w14:paraId="2C68312F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 недостающих, частично разбитых и укрепление слабо укрепленных стекол в  оконных заполнениях;</w:t>
      </w:r>
    </w:p>
    <w:p w14:paraId="3433AA3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и регулировка пружин, доводчиков и амортизаторов на входных дверях;</w:t>
      </w:r>
    </w:p>
    <w:p w14:paraId="3D168CF0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 или укрепление ручек и шпингалетов на оконных и дверных заполнениях;</w:t>
      </w:r>
    </w:p>
    <w:p w14:paraId="252999CF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закрытие подвальных и чердачных дверей, металлических решеток и лазов на замки;</w:t>
      </w:r>
    </w:p>
    <w:p w14:paraId="47FE686D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укрепление оконных и дверных проемов. </w:t>
      </w:r>
    </w:p>
    <w:p w14:paraId="05F8E95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91CEDA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5319B">
        <w:rPr>
          <w:rFonts w:ascii="Times New Roman" w:hAnsi="Times New Roman"/>
          <w:bCs/>
          <w:sz w:val="20"/>
          <w:szCs w:val="20"/>
        </w:rPr>
        <w:t>г.4</w:t>
      </w:r>
      <w:r w:rsidRPr="0025319B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Pr="0025319B">
        <w:rPr>
          <w:rFonts w:ascii="Times New Roman" w:hAnsi="Times New Roman"/>
          <w:bCs/>
          <w:sz w:val="20"/>
          <w:szCs w:val="20"/>
        </w:rPr>
        <w:t>работы по дезинфекции и дератизации:</w:t>
      </w:r>
    </w:p>
    <w:p w14:paraId="25D6C05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Согласно санитарных правил СП 3.5.3.664-96 в зданиях и помещениях, являющихся местами  проживания людей,  осуществляются следующие </w:t>
      </w:r>
      <w:proofErr w:type="spellStart"/>
      <w:r w:rsidRPr="0025319B">
        <w:rPr>
          <w:rFonts w:ascii="Times New Roman" w:hAnsi="Times New Roman"/>
          <w:sz w:val="20"/>
          <w:szCs w:val="20"/>
        </w:rPr>
        <w:t>дератизационные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мероприятия по </w:t>
      </w:r>
    </w:p>
    <w:p w14:paraId="3A9EAAA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защите от грызунов:</w:t>
      </w:r>
    </w:p>
    <w:p w14:paraId="740637C3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ежемесячное  проведение обследований подвалов домов с определением степени заселенности грызунами, видового состава и периодичности появления;</w:t>
      </w:r>
    </w:p>
    <w:p w14:paraId="2D962548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проведение внепланового обследования по заявкам населения; </w:t>
      </w:r>
    </w:p>
    <w:p w14:paraId="7421154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размещение отравленной приманки для истребления грызунов;</w:t>
      </w:r>
    </w:p>
    <w:p w14:paraId="343ACBC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сбор и уничтожение остатков пришедшей в негодность приманки;</w:t>
      </w:r>
    </w:p>
    <w:p w14:paraId="4EA8F3CD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сбор и уничтожение трупов павших грызунов в течении недели после обработки;</w:t>
      </w:r>
    </w:p>
    <w:p w14:paraId="429DDD22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сдача отдельных трупов животных на исследование на противочумную станцию;</w:t>
      </w:r>
    </w:p>
    <w:p w14:paraId="3D393D2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проведение истребительной дезинсекции по уничтожению насекомых согласно заявок населения.   </w:t>
      </w:r>
    </w:p>
    <w:p w14:paraId="57EB551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       </w:t>
      </w:r>
    </w:p>
    <w:p w14:paraId="7A2CF480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д.) в  перечень работ по уборке лестничных клеток входят следующие виды работ:</w:t>
      </w:r>
    </w:p>
    <w:p w14:paraId="29ACD0D5" w14:textId="5F766758" w:rsidR="0025319B" w:rsidRPr="0025319B" w:rsidRDefault="00924663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сухое</w:t>
      </w:r>
      <w:r w:rsidR="0025319B" w:rsidRPr="0025319B">
        <w:rPr>
          <w:rFonts w:ascii="Times New Roman" w:hAnsi="Times New Roman"/>
          <w:sz w:val="20"/>
          <w:szCs w:val="20"/>
        </w:rPr>
        <w:t xml:space="preserve"> подметание лестничных кл</w:t>
      </w:r>
      <w:r>
        <w:rPr>
          <w:rFonts w:ascii="Times New Roman" w:hAnsi="Times New Roman"/>
          <w:sz w:val="20"/>
          <w:szCs w:val="20"/>
        </w:rPr>
        <w:t>еток и маршей</w:t>
      </w:r>
      <w:r w:rsidR="00546BAB">
        <w:rPr>
          <w:rFonts w:ascii="Times New Roman" w:hAnsi="Times New Roman"/>
          <w:sz w:val="20"/>
          <w:szCs w:val="20"/>
        </w:rPr>
        <w:t xml:space="preserve"> 1 раз в неделю</w:t>
      </w:r>
      <w:r w:rsidR="0025319B" w:rsidRPr="0025319B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мытье первого</w:t>
      </w:r>
      <w:r w:rsidR="00546BAB">
        <w:rPr>
          <w:rFonts w:ascii="Times New Roman" w:hAnsi="Times New Roman"/>
          <w:sz w:val="20"/>
          <w:szCs w:val="20"/>
        </w:rPr>
        <w:t xml:space="preserve"> этажа ежедневно</w:t>
      </w:r>
      <w:r w:rsidR="0025319B" w:rsidRPr="0025319B">
        <w:rPr>
          <w:rFonts w:ascii="Times New Roman" w:hAnsi="Times New Roman"/>
          <w:sz w:val="20"/>
          <w:szCs w:val="20"/>
        </w:rPr>
        <w:t xml:space="preserve">;     </w:t>
      </w:r>
    </w:p>
    <w:p w14:paraId="65D43872" w14:textId="7937F9CB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мыть</w:t>
      </w:r>
      <w:r w:rsidR="00924663">
        <w:rPr>
          <w:rFonts w:ascii="Times New Roman" w:hAnsi="Times New Roman"/>
          <w:sz w:val="20"/>
          <w:szCs w:val="20"/>
        </w:rPr>
        <w:t>е лестничных площадок и маршей 2</w:t>
      </w:r>
      <w:r w:rsidRPr="0025319B">
        <w:rPr>
          <w:rFonts w:ascii="Times New Roman" w:hAnsi="Times New Roman"/>
          <w:sz w:val="20"/>
          <w:szCs w:val="20"/>
        </w:rPr>
        <w:t xml:space="preserve"> раз в месяц; </w:t>
      </w:r>
    </w:p>
    <w:p w14:paraId="198648AE" w14:textId="2216A195" w:rsidR="0025319B" w:rsidRPr="0025319B" w:rsidRDefault="00240CB6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мытье окон 2</w:t>
      </w:r>
      <w:r w:rsidR="0025319B" w:rsidRPr="0025319B">
        <w:rPr>
          <w:rFonts w:ascii="Times New Roman" w:hAnsi="Times New Roman"/>
          <w:sz w:val="20"/>
          <w:szCs w:val="20"/>
        </w:rPr>
        <w:t xml:space="preserve"> раза в год;</w:t>
      </w:r>
    </w:p>
    <w:p w14:paraId="4F9EF7D4" w14:textId="533B1228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влажная протирка дверей подъездов, подоконников, перил, отопительных приборов,  почтовых ящиков</w:t>
      </w:r>
      <w:r w:rsidR="00240CB6">
        <w:rPr>
          <w:rFonts w:ascii="Times New Roman" w:hAnsi="Times New Roman"/>
          <w:sz w:val="20"/>
          <w:szCs w:val="20"/>
        </w:rPr>
        <w:t xml:space="preserve"> 1 раз в неделю</w:t>
      </w:r>
      <w:r w:rsidRPr="0025319B">
        <w:rPr>
          <w:rFonts w:ascii="Times New Roman" w:hAnsi="Times New Roman"/>
          <w:sz w:val="20"/>
          <w:szCs w:val="20"/>
        </w:rPr>
        <w:t>;</w:t>
      </w:r>
    </w:p>
    <w:p w14:paraId="209657D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влажная протирка стен, плафонов, окон, оконных решеток, чердачных лестниц, шкафов для электросчетчиков 4 раза в год.</w:t>
      </w:r>
    </w:p>
    <w:p w14:paraId="42B45BB9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2F9DC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е) в перечень работ по уборке придомовой территории входят следующие виды работ:</w:t>
      </w:r>
    </w:p>
    <w:p w14:paraId="69C49F6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зимний период:</w:t>
      </w:r>
    </w:p>
    <w:p w14:paraId="3724108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подметание свежевыпавшего снега 1 раз в сутки;</w:t>
      </w:r>
    </w:p>
    <w:p w14:paraId="7D9AEA46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посыпка территории песком 1 раз в сутки во время гололеда;</w:t>
      </w:r>
    </w:p>
    <w:p w14:paraId="3B1A7A76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подметание территории в дни без снегопада 1 раз в трое суток;</w:t>
      </w:r>
    </w:p>
    <w:p w14:paraId="01D8E49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очистка урн от мусора   1 раз в сутки;</w:t>
      </w:r>
    </w:p>
    <w:p w14:paraId="78C6925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уборка контейнерных площадок и прилегающей территории в радиусе 5 метров 1 раз в сутки.</w:t>
      </w:r>
    </w:p>
    <w:p w14:paraId="74E97F8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lastRenderedPageBreak/>
        <w:t xml:space="preserve">летний период : </w:t>
      </w:r>
    </w:p>
    <w:p w14:paraId="3CCF5AE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подметание территории  1 раз в сутки;</w:t>
      </w:r>
    </w:p>
    <w:p w14:paraId="79DF348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газонов от мусора 1 раз в двое суток;</w:t>
      </w:r>
    </w:p>
    <w:p w14:paraId="02EFB688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25319B">
        <w:rPr>
          <w:rFonts w:ascii="Times New Roman" w:hAnsi="Times New Roman"/>
          <w:sz w:val="20"/>
          <w:szCs w:val="20"/>
        </w:rPr>
        <w:t>окос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газонов 2 раза в  месяц  в летний период;</w:t>
      </w:r>
    </w:p>
    <w:p w14:paraId="413A209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очистка </w:t>
      </w:r>
      <w:proofErr w:type="spellStart"/>
      <w:r w:rsidRPr="0025319B">
        <w:rPr>
          <w:rFonts w:ascii="Times New Roman" w:hAnsi="Times New Roman"/>
          <w:sz w:val="20"/>
          <w:szCs w:val="20"/>
        </w:rPr>
        <w:t>отмосток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от растительности 1 раз в месяц.</w:t>
      </w:r>
    </w:p>
    <w:p w14:paraId="6E01795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контейнерных площадок и прилегающей территории в радиусе 5 метров 1 раз в сутки;</w:t>
      </w:r>
    </w:p>
    <w:p w14:paraId="49988400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обрезка  кустарников и уборка  самосева  на придомовой  территории. </w:t>
      </w:r>
    </w:p>
    <w:p w14:paraId="7B0CD0D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5B47D9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ж) в перечень работ по обслуживанию мусоропроводов входят следующие виды работ:</w:t>
      </w:r>
    </w:p>
    <w:p w14:paraId="6843717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профилактический осмотр мусоропроводов 2 раза в месяц;</w:t>
      </w:r>
    </w:p>
    <w:p w14:paraId="7E6480A6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удаление мусора из мусороприемных камер 3 раза в неделю;</w:t>
      </w:r>
    </w:p>
    <w:p w14:paraId="70A856C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мусороприемных камер 3 раза в неделю;</w:t>
      </w:r>
    </w:p>
    <w:p w14:paraId="05157DC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загрузочных клапанов мусоропроводов 2 раза в месяц;</w:t>
      </w:r>
    </w:p>
    <w:p w14:paraId="2487671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мойка нижней части ствола и шибера мусоропровода 1 раз в месяц;</w:t>
      </w:r>
    </w:p>
    <w:p w14:paraId="798B3D8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очистка и дезинфекция всех элементов ствола мусоропровода 1 раз в месяц;</w:t>
      </w:r>
    </w:p>
    <w:p w14:paraId="6DC4C2F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дезинфекция мусоросборников 1 раз в месяц;</w:t>
      </w:r>
    </w:p>
    <w:p w14:paraId="3077F32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устранение засоров по мере необходимости.</w:t>
      </w:r>
    </w:p>
    <w:p w14:paraId="04B87B16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влажное подметание мест перед загрузочными клапанами мусоропроводов нижних трех этажей.</w:t>
      </w:r>
    </w:p>
    <w:p w14:paraId="3456B2E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199BA2" w14:textId="77777777"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Текущий ремонт общего имущества жилого дома</w:t>
      </w:r>
    </w:p>
    <w:p w14:paraId="5A7488A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 xml:space="preserve">В перечень работ по ремонту жилья входят следующие виды работ по текущему ремонту общего имущества жилого дома: </w:t>
      </w:r>
    </w:p>
    <w:p w14:paraId="43AADFE8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По содержанию фундаментов</w:t>
      </w:r>
    </w:p>
    <w:p w14:paraId="0D5CA971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устранение местных деформаций, усиление, восстановление поврежденных участков фундаментов, вентиляционных продухов, </w:t>
      </w:r>
      <w:proofErr w:type="spellStart"/>
      <w:r w:rsidRPr="0025319B">
        <w:rPr>
          <w:rFonts w:ascii="Times New Roman" w:hAnsi="Times New Roman"/>
          <w:sz w:val="20"/>
          <w:szCs w:val="20"/>
        </w:rPr>
        <w:t>отмостки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и входы в подвалы.</w:t>
      </w:r>
    </w:p>
    <w:p w14:paraId="36DD059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Стены и фасады</w:t>
      </w:r>
    </w:p>
    <w:p w14:paraId="582BDB13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герметизация стыков со стороны лестничных площадок;</w:t>
      </w:r>
    </w:p>
    <w:p w14:paraId="25805FB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Перекрытия</w:t>
      </w:r>
    </w:p>
    <w:p w14:paraId="48E4B3F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мелкий ремонт перекрытий, заделка швов и трещин.</w:t>
      </w:r>
    </w:p>
    <w:p w14:paraId="08D8E553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Крыши</w:t>
      </w:r>
    </w:p>
    <w:p w14:paraId="03E2456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устранение мелких неисправностей  стальных,  и других элементов кровель, замена водосточных труб, ремонт гидроизоляции, утепления и вентиляции.</w:t>
      </w:r>
    </w:p>
    <w:p w14:paraId="1A8DF06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Оконные и дверные заполнения</w:t>
      </w:r>
    </w:p>
    <w:p w14:paraId="524CE47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смена и заполнение отдельных элементов и заполнений;</w:t>
      </w:r>
    </w:p>
    <w:p w14:paraId="6AE6119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Лестницы, козырьки над входами в подъезды</w:t>
      </w:r>
    </w:p>
    <w:p w14:paraId="173D653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или восстановление отдельных участков и элементов  лестниц и мелкий ремонт  козырьков.</w:t>
      </w:r>
    </w:p>
    <w:p w14:paraId="29617C0D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Внутренняя отделка</w:t>
      </w:r>
    </w:p>
    <w:p w14:paraId="1BE0BC9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Восстановление отделки стен, потолков, полов отдельными участками в подъездах.</w:t>
      </w:r>
    </w:p>
    <w:p w14:paraId="17B0AE3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Центральное отопление</w:t>
      </w:r>
    </w:p>
    <w:p w14:paraId="70189CB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водоснабжения.</w:t>
      </w:r>
    </w:p>
    <w:p w14:paraId="7B411AC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Водопровод и канализация</w:t>
      </w:r>
    </w:p>
    <w:p w14:paraId="0BAD3FB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установка, замена и восстановление работоспособности отдельных элементов и частей элементов канализации, горячего водоснабжения, включая насосные установки в жилых зданиях. </w:t>
      </w:r>
    </w:p>
    <w:p w14:paraId="1071962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Электроснабжение и электрические устройства</w:t>
      </w:r>
    </w:p>
    <w:p w14:paraId="709A7E7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установка, замена и восстановление работоспособности электроснабжения здания за исключением внутриквартирных устройств и приборов.</w:t>
      </w:r>
    </w:p>
    <w:p w14:paraId="71F226FE" w14:textId="77777777" w:rsidR="0025319B" w:rsidRPr="0025319B" w:rsidRDefault="0025319B" w:rsidP="002531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Вентиляция</w:t>
      </w:r>
    </w:p>
    <w:p w14:paraId="71CECC0A" w14:textId="0241AE39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смена отдельных участков и</w:t>
      </w:r>
      <w:r w:rsidR="0068376B">
        <w:rPr>
          <w:rFonts w:ascii="Times New Roman" w:hAnsi="Times New Roman"/>
          <w:sz w:val="20"/>
          <w:szCs w:val="20"/>
        </w:rPr>
        <w:t xml:space="preserve"> устранение </w:t>
      </w:r>
      <w:proofErr w:type="spellStart"/>
      <w:r w:rsidR="0068376B">
        <w:rPr>
          <w:rFonts w:ascii="Times New Roman" w:hAnsi="Times New Roman"/>
          <w:sz w:val="20"/>
          <w:szCs w:val="20"/>
        </w:rPr>
        <w:t>неплотностей</w:t>
      </w:r>
      <w:proofErr w:type="spellEnd"/>
      <w:r w:rsidR="0068376B">
        <w:rPr>
          <w:rFonts w:ascii="Times New Roman" w:hAnsi="Times New Roman"/>
          <w:sz w:val="20"/>
          <w:szCs w:val="20"/>
        </w:rPr>
        <w:t xml:space="preserve"> </w:t>
      </w:r>
      <w:r w:rsidRPr="0025319B">
        <w:rPr>
          <w:rFonts w:ascii="Times New Roman" w:hAnsi="Times New Roman"/>
          <w:sz w:val="20"/>
          <w:szCs w:val="20"/>
        </w:rPr>
        <w:t xml:space="preserve"> вентиляционных коробов, шахт и камер.</w:t>
      </w:r>
    </w:p>
    <w:p w14:paraId="25769FE2" w14:textId="77777777" w:rsidR="0025319B" w:rsidRPr="0025319B" w:rsidRDefault="0025319B" w:rsidP="0025319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52E06B81" w14:textId="77777777"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Техническое обслуживание лифтов</w:t>
      </w:r>
    </w:p>
    <w:p w14:paraId="06891BDE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 перечень работ по техническому обслуживанию лифтов входят следующие виды работ:</w:t>
      </w:r>
    </w:p>
    <w:p w14:paraId="54FECB9E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смазка, чистка, наладка и регулировка деталей, узлов и агрегатов лифтового оборудования;</w:t>
      </w:r>
    </w:p>
    <w:p w14:paraId="4DD66089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деталей и узлов лифтового оборудования;</w:t>
      </w:r>
    </w:p>
    <w:p w14:paraId="34425671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периодическое техническое освидетельствование лифтов, проведение испытаний сопротивления изоляции и защитного заземления на лифтах; </w:t>
      </w:r>
    </w:p>
    <w:p w14:paraId="6FFAEB63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проведение измерений полного сопротивления петли «фаза-нуль» на лифтах;</w:t>
      </w:r>
    </w:p>
    <w:p w14:paraId="082539F7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страхование ответственности при эксплуатации лифтового оборудования;</w:t>
      </w:r>
    </w:p>
    <w:p w14:paraId="172D7C18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аварийно-диспетчерское обслуживание.</w:t>
      </w:r>
    </w:p>
    <w:p w14:paraId="46FE6382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мытье пола кабины лифта ежедневно; </w:t>
      </w:r>
    </w:p>
    <w:p w14:paraId="283C544F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влажная протирка стен, дверей, плафонов и потолков кабины лифта 4 раза в месяц;</w:t>
      </w:r>
    </w:p>
    <w:p w14:paraId="2D7B2BA0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</w:p>
    <w:p w14:paraId="69455331" w14:textId="77777777"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Сбор и вывоз  ТБО</w:t>
      </w:r>
    </w:p>
    <w:p w14:paraId="2395763D" w14:textId="77777777" w:rsidR="0025319B" w:rsidRPr="0025319B" w:rsidRDefault="0025319B" w:rsidP="0025319B">
      <w:pPr>
        <w:spacing w:after="0" w:line="240" w:lineRule="auto"/>
        <w:ind w:left="644"/>
        <w:jc w:val="both"/>
        <w:rPr>
          <w:rFonts w:ascii="Times New Roman" w:hAnsi="Times New Roman"/>
          <w:sz w:val="20"/>
          <w:szCs w:val="20"/>
        </w:rPr>
      </w:pPr>
    </w:p>
    <w:p w14:paraId="37E5CA2B" w14:textId="77777777"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Услуги по управлению многоквартирным домом</w:t>
      </w:r>
    </w:p>
    <w:p w14:paraId="05899C75" w14:textId="77777777" w:rsidR="0025319B" w:rsidRPr="0025319B" w:rsidRDefault="0025319B" w:rsidP="0025319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0B43D6E6" w14:textId="77777777"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497F757" w14:textId="77777777"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4F8B0E1" w14:textId="77777777"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572B3E0" w14:textId="77777777"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C6B74C3" w14:textId="77777777"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16B3542" w14:textId="77777777"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8E6E557" w14:textId="77777777"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CF91592" w14:textId="77777777" w:rsidR="0025319B" w:rsidRPr="0025319B" w:rsidRDefault="0025319B" w:rsidP="002531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D8831A" w14:textId="0A5C90E5" w:rsidR="005C25BB" w:rsidRDefault="001C058B" w:rsidP="001C058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262A7562" w14:textId="77777777" w:rsidR="005C25BB" w:rsidRDefault="005C25BB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5C25BB" w:rsidSect="00E77DC9">
      <w:pgSz w:w="11906" w:h="16838" w:code="9"/>
      <w:pgMar w:top="567" w:right="851" w:bottom="567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3B8DB5" w15:done="0"/>
  <w15:commentEx w15:paraId="6BA4B5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B331F" w14:textId="77777777" w:rsidR="00843372" w:rsidRPr="000A2232" w:rsidRDefault="00843372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separator/>
      </w:r>
    </w:p>
  </w:endnote>
  <w:endnote w:type="continuationSeparator" w:id="0">
    <w:p w14:paraId="414D6AB2" w14:textId="77777777" w:rsidR="00843372" w:rsidRPr="000A2232" w:rsidRDefault="00843372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58DBC" w14:textId="77777777" w:rsidR="00843372" w:rsidRPr="000A2232" w:rsidRDefault="00843372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separator/>
      </w:r>
    </w:p>
  </w:footnote>
  <w:footnote w:type="continuationSeparator" w:id="0">
    <w:p w14:paraId="652C03E2" w14:textId="77777777" w:rsidR="00843372" w:rsidRPr="000A2232" w:rsidRDefault="00843372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152"/>
    <w:multiLevelType w:val="multilevel"/>
    <w:tmpl w:val="0908B9D0"/>
    <w:lvl w:ilvl="0">
      <w:start w:val="1"/>
      <w:numFmt w:val="decimal"/>
      <w:lvlText w:val="%11.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C31E2A"/>
    <w:multiLevelType w:val="multilevel"/>
    <w:tmpl w:val="D2C8BF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810E16"/>
    <w:multiLevelType w:val="multilevel"/>
    <w:tmpl w:val="14AEC9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13822800"/>
    <w:multiLevelType w:val="multilevel"/>
    <w:tmpl w:val="3C0E5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1171A8"/>
    <w:multiLevelType w:val="hybridMultilevel"/>
    <w:tmpl w:val="15CEF576"/>
    <w:lvl w:ilvl="0" w:tplc="65D287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73774"/>
    <w:multiLevelType w:val="multilevel"/>
    <w:tmpl w:val="BFDE2B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18594CF6"/>
    <w:multiLevelType w:val="hybridMultilevel"/>
    <w:tmpl w:val="46FA4FC6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36659"/>
    <w:multiLevelType w:val="multilevel"/>
    <w:tmpl w:val="74681CA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093938"/>
    <w:multiLevelType w:val="hybridMultilevel"/>
    <w:tmpl w:val="04A2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164E"/>
    <w:multiLevelType w:val="multilevel"/>
    <w:tmpl w:val="46E06B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10">
    <w:nsid w:val="23DB3DC0"/>
    <w:multiLevelType w:val="hybridMultilevel"/>
    <w:tmpl w:val="072C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3565"/>
    <w:multiLevelType w:val="hybridMultilevel"/>
    <w:tmpl w:val="2A58E612"/>
    <w:lvl w:ilvl="0" w:tplc="65D287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C56F05"/>
    <w:multiLevelType w:val="multilevel"/>
    <w:tmpl w:val="33824B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35071E1A"/>
    <w:multiLevelType w:val="multilevel"/>
    <w:tmpl w:val="F85EC7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4">
    <w:nsid w:val="4D4353A6"/>
    <w:multiLevelType w:val="multilevel"/>
    <w:tmpl w:val="96F48B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F8379B4"/>
    <w:multiLevelType w:val="hybridMultilevel"/>
    <w:tmpl w:val="4C82A5FA"/>
    <w:lvl w:ilvl="0" w:tplc="E264D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97578"/>
    <w:multiLevelType w:val="multilevel"/>
    <w:tmpl w:val="BAA04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0715ED9"/>
    <w:multiLevelType w:val="multilevel"/>
    <w:tmpl w:val="75FE2A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8">
    <w:nsid w:val="715D556D"/>
    <w:multiLevelType w:val="multilevel"/>
    <w:tmpl w:val="22101BC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7CC1BA1"/>
    <w:multiLevelType w:val="multilevel"/>
    <w:tmpl w:val="2620273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6"/>
  </w:num>
  <w:num w:numId="5">
    <w:abstractNumId w:val="17"/>
  </w:num>
  <w:num w:numId="6">
    <w:abstractNumId w:val="13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5"/>
  </w:num>
  <w:num w:numId="13">
    <w:abstractNumId w:val="18"/>
  </w:num>
  <w:num w:numId="14">
    <w:abstractNumId w:val="7"/>
  </w:num>
  <w:num w:numId="15">
    <w:abstractNumId w:val="19"/>
  </w:num>
  <w:num w:numId="16">
    <w:abstractNumId w:val="1"/>
  </w:num>
  <w:num w:numId="17">
    <w:abstractNumId w:val="10"/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">
    <w15:presenceInfo w15:providerId="None" w15:userId="Татья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7E"/>
    <w:rsid w:val="000106CB"/>
    <w:rsid w:val="00010E30"/>
    <w:rsid w:val="00017329"/>
    <w:rsid w:val="00017646"/>
    <w:rsid w:val="0003225A"/>
    <w:rsid w:val="000332E7"/>
    <w:rsid w:val="000429B4"/>
    <w:rsid w:val="000506D2"/>
    <w:rsid w:val="00064D90"/>
    <w:rsid w:val="00071282"/>
    <w:rsid w:val="0008135F"/>
    <w:rsid w:val="00097776"/>
    <w:rsid w:val="000A2232"/>
    <w:rsid w:val="000A4F06"/>
    <w:rsid w:val="000A5619"/>
    <w:rsid w:val="000B4F72"/>
    <w:rsid w:val="000C0F32"/>
    <w:rsid w:val="000D0244"/>
    <w:rsid w:val="000E3213"/>
    <w:rsid w:val="000E4BDA"/>
    <w:rsid w:val="000F38C5"/>
    <w:rsid w:val="00110EB1"/>
    <w:rsid w:val="00113DF3"/>
    <w:rsid w:val="00121DEE"/>
    <w:rsid w:val="00134138"/>
    <w:rsid w:val="001374CF"/>
    <w:rsid w:val="00146DDD"/>
    <w:rsid w:val="001559D0"/>
    <w:rsid w:val="00173C94"/>
    <w:rsid w:val="00184DBF"/>
    <w:rsid w:val="00185B8C"/>
    <w:rsid w:val="00197200"/>
    <w:rsid w:val="001A6259"/>
    <w:rsid w:val="001A7E83"/>
    <w:rsid w:val="001C058B"/>
    <w:rsid w:val="001C3B63"/>
    <w:rsid w:val="001C6216"/>
    <w:rsid w:val="001C6C4D"/>
    <w:rsid w:val="001E380D"/>
    <w:rsid w:val="001F1B3B"/>
    <w:rsid w:val="00204384"/>
    <w:rsid w:val="0022783E"/>
    <w:rsid w:val="00235ACD"/>
    <w:rsid w:val="00240CB6"/>
    <w:rsid w:val="00250A33"/>
    <w:rsid w:val="0025319B"/>
    <w:rsid w:val="002538B0"/>
    <w:rsid w:val="00254F85"/>
    <w:rsid w:val="00256C4A"/>
    <w:rsid w:val="00271AEB"/>
    <w:rsid w:val="00275FE2"/>
    <w:rsid w:val="00284B8D"/>
    <w:rsid w:val="002A194D"/>
    <w:rsid w:val="002A5C21"/>
    <w:rsid w:val="002A7729"/>
    <w:rsid w:val="002A7CE9"/>
    <w:rsid w:val="002A7DC8"/>
    <w:rsid w:val="002B3915"/>
    <w:rsid w:val="002B5418"/>
    <w:rsid w:val="002D37F2"/>
    <w:rsid w:val="002D4151"/>
    <w:rsid w:val="002D727E"/>
    <w:rsid w:val="002D756C"/>
    <w:rsid w:val="002D7F70"/>
    <w:rsid w:val="002E27EA"/>
    <w:rsid w:val="002E5A87"/>
    <w:rsid w:val="002E66B3"/>
    <w:rsid w:val="002E7CA8"/>
    <w:rsid w:val="00303631"/>
    <w:rsid w:val="00303DC9"/>
    <w:rsid w:val="00305143"/>
    <w:rsid w:val="00307E3F"/>
    <w:rsid w:val="003135C8"/>
    <w:rsid w:val="00317349"/>
    <w:rsid w:val="00323D5D"/>
    <w:rsid w:val="003325ED"/>
    <w:rsid w:val="0033615E"/>
    <w:rsid w:val="00336470"/>
    <w:rsid w:val="00344B6E"/>
    <w:rsid w:val="00360F33"/>
    <w:rsid w:val="00365310"/>
    <w:rsid w:val="003706D4"/>
    <w:rsid w:val="003773B9"/>
    <w:rsid w:val="00386268"/>
    <w:rsid w:val="003920F2"/>
    <w:rsid w:val="003A53B6"/>
    <w:rsid w:val="003A5D25"/>
    <w:rsid w:val="003B4163"/>
    <w:rsid w:val="003B7B28"/>
    <w:rsid w:val="003D1CEB"/>
    <w:rsid w:val="003E3793"/>
    <w:rsid w:val="003E79B4"/>
    <w:rsid w:val="003E7B82"/>
    <w:rsid w:val="003F3AF8"/>
    <w:rsid w:val="003F5A93"/>
    <w:rsid w:val="00410936"/>
    <w:rsid w:val="00412885"/>
    <w:rsid w:val="00412EAA"/>
    <w:rsid w:val="004225AF"/>
    <w:rsid w:val="004315CB"/>
    <w:rsid w:val="00443846"/>
    <w:rsid w:val="004515EE"/>
    <w:rsid w:val="00464A90"/>
    <w:rsid w:val="004869A9"/>
    <w:rsid w:val="004A442A"/>
    <w:rsid w:val="004A7EF1"/>
    <w:rsid w:val="004B1C7F"/>
    <w:rsid w:val="004C40C4"/>
    <w:rsid w:val="004D00B5"/>
    <w:rsid w:val="004D56C1"/>
    <w:rsid w:val="004E05AD"/>
    <w:rsid w:val="004F47BF"/>
    <w:rsid w:val="004F7BE4"/>
    <w:rsid w:val="0050602D"/>
    <w:rsid w:val="00510C26"/>
    <w:rsid w:val="00515478"/>
    <w:rsid w:val="00532762"/>
    <w:rsid w:val="00540290"/>
    <w:rsid w:val="00546BAB"/>
    <w:rsid w:val="0056274C"/>
    <w:rsid w:val="00562EA0"/>
    <w:rsid w:val="005634AD"/>
    <w:rsid w:val="00567CE0"/>
    <w:rsid w:val="00587E96"/>
    <w:rsid w:val="005957DB"/>
    <w:rsid w:val="005A298E"/>
    <w:rsid w:val="005A395E"/>
    <w:rsid w:val="005A4502"/>
    <w:rsid w:val="005A507F"/>
    <w:rsid w:val="005A5540"/>
    <w:rsid w:val="005A5867"/>
    <w:rsid w:val="005A60BA"/>
    <w:rsid w:val="005B029D"/>
    <w:rsid w:val="005B267C"/>
    <w:rsid w:val="005B350A"/>
    <w:rsid w:val="005C25BB"/>
    <w:rsid w:val="005C4035"/>
    <w:rsid w:val="005C7BC9"/>
    <w:rsid w:val="005D1C6F"/>
    <w:rsid w:val="005D35CA"/>
    <w:rsid w:val="005D7CE7"/>
    <w:rsid w:val="005E0BD6"/>
    <w:rsid w:val="005E28B8"/>
    <w:rsid w:val="005E3CE7"/>
    <w:rsid w:val="005F5100"/>
    <w:rsid w:val="00600F5F"/>
    <w:rsid w:val="00612E72"/>
    <w:rsid w:val="00636751"/>
    <w:rsid w:val="00644516"/>
    <w:rsid w:val="006476F2"/>
    <w:rsid w:val="0066415B"/>
    <w:rsid w:val="00666546"/>
    <w:rsid w:val="006710F7"/>
    <w:rsid w:val="0068104B"/>
    <w:rsid w:val="0068376B"/>
    <w:rsid w:val="0069264B"/>
    <w:rsid w:val="00697AA9"/>
    <w:rsid w:val="006A26B5"/>
    <w:rsid w:val="006B34E6"/>
    <w:rsid w:val="006B62AB"/>
    <w:rsid w:val="006C3ED4"/>
    <w:rsid w:val="006C4D38"/>
    <w:rsid w:val="006D4C5A"/>
    <w:rsid w:val="006F69B2"/>
    <w:rsid w:val="00713D25"/>
    <w:rsid w:val="00716580"/>
    <w:rsid w:val="007222AA"/>
    <w:rsid w:val="00737404"/>
    <w:rsid w:val="00751ED0"/>
    <w:rsid w:val="00756E84"/>
    <w:rsid w:val="00757E25"/>
    <w:rsid w:val="00761A3D"/>
    <w:rsid w:val="0076304D"/>
    <w:rsid w:val="00764E29"/>
    <w:rsid w:val="0076573A"/>
    <w:rsid w:val="00776C36"/>
    <w:rsid w:val="00784C99"/>
    <w:rsid w:val="00790496"/>
    <w:rsid w:val="00796A4D"/>
    <w:rsid w:val="007A22E1"/>
    <w:rsid w:val="007A6BDC"/>
    <w:rsid w:val="007A7D52"/>
    <w:rsid w:val="007C05DB"/>
    <w:rsid w:val="007E25DF"/>
    <w:rsid w:val="007F6660"/>
    <w:rsid w:val="008145DD"/>
    <w:rsid w:val="008214AF"/>
    <w:rsid w:val="00842A29"/>
    <w:rsid w:val="00843372"/>
    <w:rsid w:val="00854E72"/>
    <w:rsid w:val="00855A4E"/>
    <w:rsid w:val="00857944"/>
    <w:rsid w:val="008650D7"/>
    <w:rsid w:val="0087108D"/>
    <w:rsid w:val="00871407"/>
    <w:rsid w:val="008760E4"/>
    <w:rsid w:val="00891E1F"/>
    <w:rsid w:val="008A0B20"/>
    <w:rsid w:val="008C3C1E"/>
    <w:rsid w:val="008C68C1"/>
    <w:rsid w:val="008D1717"/>
    <w:rsid w:val="008E373F"/>
    <w:rsid w:val="008E5A0B"/>
    <w:rsid w:val="008E74EA"/>
    <w:rsid w:val="008F5425"/>
    <w:rsid w:val="009062A5"/>
    <w:rsid w:val="00907D3A"/>
    <w:rsid w:val="00924663"/>
    <w:rsid w:val="0092551C"/>
    <w:rsid w:val="00930560"/>
    <w:rsid w:val="009337BB"/>
    <w:rsid w:val="00943E0E"/>
    <w:rsid w:val="00945C60"/>
    <w:rsid w:val="00950686"/>
    <w:rsid w:val="009647C7"/>
    <w:rsid w:val="009656B6"/>
    <w:rsid w:val="009943C4"/>
    <w:rsid w:val="009B1E50"/>
    <w:rsid w:val="009C33F9"/>
    <w:rsid w:val="009E5494"/>
    <w:rsid w:val="009F4609"/>
    <w:rsid w:val="00A12183"/>
    <w:rsid w:val="00A162E9"/>
    <w:rsid w:val="00A17997"/>
    <w:rsid w:val="00A24C3C"/>
    <w:rsid w:val="00A446D6"/>
    <w:rsid w:val="00A52AA2"/>
    <w:rsid w:val="00A74503"/>
    <w:rsid w:val="00A87461"/>
    <w:rsid w:val="00A91AA9"/>
    <w:rsid w:val="00A97A6A"/>
    <w:rsid w:val="00AB0B99"/>
    <w:rsid w:val="00AC648C"/>
    <w:rsid w:val="00AE23EF"/>
    <w:rsid w:val="00AF3AE5"/>
    <w:rsid w:val="00B0448B"/>
    <w:rsid w:val="00B2498F"/>
    <w:rsid w:val="00B4227E"/>
    <w:rsid w:val="00B439AF"/>
    <w:rsid w:val="00B4602D"/>
    <w:rsid w:val="00B520CD"/>
    <w:rsid w:val="00B56662"/>
    <w:rsid w:val="00B621F0"/>
    <w:rsid w:val="00B74105"/>
    <w:rsid w:val="00B741AA"/>
    <w:rsid w:val="00B74E6D"/>
    <w:rsid w:val="00B760FA"/>
    <w:rsid w:val="00B774FF"/>
    <w:rsid w:val="00B777BE"/>
    <w:rsid w:val="00B84A66"/>
    <w:rsid w:val="00B91EA2"/>
    <w:rsid w:val="00BA2A9B"/>
    <w:rsid w:val="00BA7EC6"/>
    <w:rsid w:val="00BB5F97"/>
    <w:rsid w:val="00BB7019"/>
    <w:rsid w:val="00BC13C1"/>
    <w:rsid w:val="00BE34B8"/>
    <w:rsid w:val="00BE5B69"/>
    <w:rsid w:val="00BF21D7"/>
    <w:rsid w:val="00C01043"/>
    <w:rsid w:val="00C11D88"/>
    <w:rsid w:val="00C135C1"/>
    <w:rsid w:val="00C1387F"/>
    <w:rsid w:val="00C40CBD"/>
    <w:rsid w:val="00C57F90"/>
    <w:rsid w:val="00C618F8"/>
    <w:rsid w:val="00C71FBB"/>
    <w:rsid w:val="00C8126E"/>
    <w:rsid w:val="00C850A8"/>
    <w:rsid w:val="00C93AFB"/>
    <w:rsid w:val="00C97820"/>
    <w:rsid w:val="00CA2621"/>
    <w:rsid w:val="00CB4360"/>
    <w:rsid w:val="00CC1B28"/>
    <w:rsid w:val="00CC7683"/>
    <w:rsid w:val="00CD00E1"/>
    <w:rsid w:val="00CD1A5A"/>
    <w:rsid w:val="00CD586D"/>
    <w:rsid w:val="00CF0DF4"/>
    <w:rsid w:val="00CF4A01"/>
    <w:rsid w:val="00CF7CB6"/>
    <w:rsid w:val="00D04358"/>
    <w:rsid w:val="00D10605"/>
    <w:rsid w:val="00D15EBF"/>
    <w:rsid w:val="00D16B2F"/>
    <w:rsid w:val="00D17E1D"/>
    <w:rsid w:val="00D22639"/>
    <w:rsid w:val="00D22D5C"/>
    <w:rsid w:val="00D248E7"/>
    <w:rsid w:val="00D24D58"/>
    <w:rsid w:val="00D47CA4"/>
    <w:rsid w:val="00D56C0E"/>
    <w:rsid w:val="00D56FE0"/>
    <w:rsid w:val="00D573EB"/>
    <w:rsid w:val="00D65880"/>
    <w:rsid w:val="00D978C4"/>
    <w:rsid w:val="00DA067D"/>
    <w:rsid w:val="00DA2C4C"/>
    <w:rsid w:val="00DB7DCC"/>
    <w:rsid w:val="00DC3618"/>
    <w:rsid w:val="00DD03D5"/>
    <w:rsid w:val="00DE7BCE"/>
    <w:rsid w:val="00DF756E"/>
    <w:rsid w:val="00E00FF3"/>
    <w:rsid w:val="00E10877"/>
    <w:rsid w:val="00E17DD0"/>
    <w:rsid w:val="00E361F9"/>
    <w:rsid w:val="00E45563"/>
    <w:rsid w:val="00E506DD"/>
    <w:rsid w:val="00E52738"/>
    <w:rsid w:val="00E62236"/>
    <w:rsid w:val="00E665A9"/>
    <w:rsid w:val="00E729C8"/>
    <w:rsid w:val="00E77DC9"/>
    <w:rsid w:val="00E84AF3"/>
    <w:rsid w:val="00E92EA2"/>
    <w:rsid w:val="00EA4960"/>
    <w:rsid w:val="00EA6DED"/>
    <w:rsid w:val="00EA71DD"/>
    <w:rsid w:val="00EC18BC"/>
    <w:rsid w:val="00EC2520"/>
    <w:rsid w:val="00EC4119"/>
    <w:rsid w:val="00EC453D"/>
    <w:rsid w:val="00EC4AB0"/>
    <w:rsid w:val="00ED0F0F"/>
    <w:rsid w:val="00ED3A49"/>
    <w:rsid w:val="00ED5C20"/>
    <w:rsid w:val="00ED64D9"/>
    <w:rsid w:val="00ED6EDB"/>
    <w:rsid w:val="00EE1796"/>
    <w:rsid w:val="00EE4656"/>
    <w:rsid w:val="00EF353E"/>
    <w:rsid w:val="00EF4BB0"/>
    <w:rsid w:val="00F11D7E"/>
    <w:rsid w:val="00F252E9"/>
    <w:rsid w:val="00F27A55"/>
    <w:rsid w:val="00F416C3"/>
    <w:rsid w:val="00F54C8C"/>
    <w:rsid w:val="00F84F96"/>
    <w:rsid w:val="00F9382D"/>
    <w:rsid w:val="00F93C6C"/>
    <w:rsid w:val="00F97806"/>
    <w:rsid w:val="00FA492B"/>
    <w:rsid w:val="00FB5726"/>
    <w:rsid w:val="00FE6C8D"/>
    <w:rsid w:val="00FF1B9F"/>
    <w:rsid w:val="00FF5200"/>
    <w:rsid w:val="00FF7068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7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7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0A22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0A223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A22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0A2232"/>
    <w:rPr>
      <w:sz w:val="22"/>
      <w:szCs w:val="22"/>
      <w:lang w:eastAsia="en-US"/>
    </w:rPr>
  </w:style>
  <w:style w:type="paragraph" w:styleId="a7">
    <w:name w:val="Body Text"/>
    <w:basedOn w:val="a"/>
    <w:link w:val="a8"/>
    <w:semiHidden/>
    <w:rsid w:val="000C0F32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0"/>
      <w:szCs w:val="24"/>
      <w:lang w:val="x-none" w:eastAsia="x-none"/>
    </w:rPr>
  </w:style>
  <w:style w:type="character" w:customStyle="1" w:styleId="a8">
    <w:name w:val="Основной текст Знак"/>
    <w:link w:val="a7"/>
    <w:semiHidden/>
    <w:rsid w:val="000C0F32"/>
    <w:rPr>
      <w:rFonts w:ascii="Times New Roman" w:eastAsia="Times New Roman" w:hAnsi="Times New Roman"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CB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CF7CB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57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reformat">
    <w:name w:val="Preformat"/>
    <w:rsid w:val="00E92EA2"/>
    <w:pPr>
      <w:snapToGrid w:val="0"/>
    </w:pPr>
    <w:rPr>
      <w:rFonts w:ascii="Courier New" w:eastAsia="Times New Roman" w:hAnsi="Courier New"/>
    </w:rPr>
  </w:style>
  <w:style w:type="paragraph" w:styleId="3">
    <w:name w:val="Body Text Indent 3"/>
    <w:basedOn w:val="a"/>
    <w:link w:val="30"/>
    <w:rsid w:val="00AB0B9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AB0B99"/>
    <w:rPr>
      <w:rFonts w:ascii="Times New Roman" w:eastAsia="Times New Roman" w:hAnsi="Times New Roman"/>
      <w:sz w:val="16"/>
      <w:szCs w:val="16"/>
    </w:rPr>
  </w:style>
  <w:style w:type="paragraph" w:styleId="ab">
    <w:name w:val="footnote text"/>
    <w:basedOn w:val="a"/>
    <w:link w:val="ac"/>
    <w:semiHidden/>
    <w:rsid w:val="00AB0B9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semiHidden/>
    <w:rsid w:val="00AB0B99"/>
    <w:rPr>
      <w:rFonts w:ascii="Times New Roman" w:eastAsia="Times New Roman" w:hAnsi="Times New Roman"/>
    </w:rPr>
  </w:style>
  <w:style w:type="character" w:styleId="ad">
    <w:name w:val="footnote reference"/>
    <w:semiHidden/>
    <w:rsid w:val="00AB0B99"/>
    <w:rPr>
      <w:vertAlign w:val="superscript"/>
    </w:rPr>
  </w:style>
  <w:style w:type="table" w:styleId="ae">
    <w:name w:val="Table Grid"/>
    <w:basedOn w:val="a1"/>
    <w:uiPriority w:val="59"/>
    <w:rsid w:val="00ED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D5C20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ED5C20"/>
    <w:rPr>
      <w:sz w:val="22"/>
      <w:szCs w:val="22"/>
      <w:lang w:eastAsia="en-US"/>
    </w:rPr>
  </w:style>
  <w:style w:type="paragraph" w:customStyle="1" w:styleId="ConsNormal">
    <w:name w:val="ConsNormal"/>
    <w:rsid w:val="0007128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907D3A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307E3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7E3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7E3F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7E3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7E3F"/>
    <w:rPr>
      <w:b/>
      <w:bCs/>
      <w:lang w:eastAsia="en-US"/>
    </w:rPr>
  </w:style>
  <w:style w:type="paragraph" w:styleId="af7">
    <w:name w:val="List Paragraph"/>
    <w:basedOn w:val="a"/>
    <w:uiPriority w:val="34"/>
    <w:qFormat/>
    <w:rsid w:val="00587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7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0A22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0A223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A22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0A2232"/>
    <w:rPr>
      <w:sz w:val="22"/>
      <w:szCs w:val="22"/>
      <w:lang w:eastAsia="en-US"/>
    </w:rPr>
  </w:style>
  <w:style w:type="paragraph" w:styleId="a7">
    <w:name w:val="Body Text"/>
    <w:basedOn w:val="a"/>
    <w:link w:val="a8"/>
    <w:semiHidden/>
    <w:rsid w:val="000C0F32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0"/>
      <w:szCs w:val="24"/>
      <w:lang w:val="x-none" w:eastAsia="x-none"/>
    </w:rPr>
  </w:style>
  <w:style w:type="character" w:customStyle="1" w:styleId="a8">
    <w:name w:val="Основной текст Знак"/>
    <w:link w:val="a7"/>
    <w:semiHidden/>
    <w:rsid w:val="000C0F32"/>
    <w:rPr>
      <w:rFonts w:ascii="Times New Roman" w:eastAsia="Times New Roman" w:hAnsi="Times New Roman"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CB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CF7CB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57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reformat">
    <w:name w:val="Preformat"/>
    <w:rsid w:val="00E92EA2"/>
    <w:pPr>
      <w:snapToGrid w:val="0"/>
    </w:pPr>
    <w:rPr>
      <w:rFonts w:ascii="Courier New" w:eastAsia="Times New Roman" w:hAnsi="Courier New"/>
    </w:rPr>
  </w:style>
  <w:style w:type="paragraph" w:styleId="3">
    <w:name w:val="Body Text Indent 3"/>
    <w:basedOn w:val="a"/>
    <w:link w:val="30"/>
    <w:rsid w:val="00AB0B9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AB0B99"/>
    <w:rPr>
      <w:rFonts w:ascii="Times New Roman" w:eastAsia="Times New Roman" w:hAnsi="Times New Roman"/>
      <w:sz w:val="16"/>
      <w:szCs w:val="16"/>
    </w:rPr>
  </w:style>
  <w:style w:type="paragraph" w:styleId="ab">
    <w:name w:val="footnote text"/>
    <w:basedOn w:val="a"/>
    <w:link w:val="ac"/>
    <w:semiHidden/>
    <w:rsid w:val="00AB0B9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semiHidden/>
    <w:rsid w:val="00AB0B99"/>
    <w:rPr>
      <w:rFonts w:ascii="Times New Roman" w:eastAsia="Times New Roman" w:hAnsi="Times New Roman"/>
    </w:rPr>
  </w:style>
  <w:style w:type="character" w:styleId="ad">
    <w:name w:val="footnote reference"/>
    <w:semiHidden/>
    <w:rsid w:val="00AB0B99"/>
    <w:rPr>
      <w:vertAlign w:val="superscript"/>
    </w:rPr>
  </w:style>
  <w:style w:type="table" w:styleId="ae">
    <w:name w:val="Table Grid"/>
    <w:basedOn w:val="a1"/>
    <w:uiPriority w:val="59"/>
    <w:rsid w:val="00ED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D5C20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ED5C20"/>
    <w:rPr>
      <w:sz w:val="22"/>
      <w:szCs w:val="22"/>
      <w:lang w:eastAsia="en-US"/>
    </w:rPr>
  </w:style>
  <w:style w:type="paragraph" w:customStyle="1" w:styleId="ConsNormal">
    <w:name w:val="ConsNormal"/>
    <w:rsid w:val="0007128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907D3A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307E3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7E3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7E3F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7E3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7E3F"/>
    <w:rPr>
      <w:b/>
      <w:bCs/>
      <w:lang w:eastAsia="en-US"/>
    </w:rPr>
  </w:style>
  <w:style w:type="paragraph" w:styleId="af7">
    <w:name w:val="List Paragraph"/>
    <w:basedOn w:val="a"/>
    <w:uiPriority w:val="34"/>
    <w:qFormat/>
    <w:rsid w:val="0058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CB4F-FEA8-4086-8071-F7785612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10177</CharactersWithSpaces>
  <SharedDoc>false</SharedDoc>
  <HLinks>
    <vt:vector size="6" baseType="variant"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consultantplus://offline/main?base=LAW;n=117057;fld=134;dst=101095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</dc:creator>
  <cp:lastModifiedBy>Администратор</cp:lastModifiedBy>
  <cp:revision>2</cp:revision>
  <cp:lastPrinted>2016-09-20T08:59:00Z</cp:lastPrinted>
  <dcterms:created xsi:type="dcterms:W3CDTF">2017-04-05T09:28:00Z</dcterms:created>
  <dcterms:modified xsi:type="dcterms:W3CDTF">2017-04-05T09:28:00Z</dcterms:modified>
</cp:coreProperties>
</file>